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rPr>
          <w:b w:val="1"/>
        </w:rPr>
      </w:pP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b w:val="1"/>
          <w:rtl w:val="0"/>
        </w:rPr>
        <w:t xml:space="preserve">Hallo liebe Volontär:innen,</w:t>
      </w:r>
      <w:r w:rsidDel="00000000" w:rsidR="00000000" w:rsidRPr="00000000">
        <w:rPr>
          <w:rtl w:val="0"/>
        </w:rPr>
        <w:br w:type="textWrapping"/>
        <w:t xml:space="preserve">ich freue mich darauf, mit euch einen Workshop zum Thema Datenjournalismus </w:t>
      </w:r>
      <w:r w:rsidDel="00000000" w:rsidR="00000000" w:rsidRPr="00000000">
        <w:rPr>
          <w:rFonts w:ascii="Open Sans" w:cs="Open Sans" w:eastAsia="Open Sans" w:hAnsi="Open Sans"/>
          <w:rtl w:val="0"/>
        </w:rPr>
        <w:t xml:space="preserve">(DDJ = data driven journalism) </w:t>
      </w:r>
      <w:r w:rsidDel="00000000" w:rsidR="00000000" w:rsidRPr="00000000">
        <w:rPr>
          <w:rtl w:val="0"/>
        </w:rPr>
        <w:t xml:space="preserve">zu machen. Peter Schneider wird auch dabei sein für den Bereich Datawrapper.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Wir werden in einem Google-Drive-Ordner arbeiten - stellt bitte sicher, dass ihr einen Google Account habt.</w:t>
        <w:br w:type="textWrapping"/>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Und wir werden in einem Miro-Board arbeiten: Falls ihr schon ein Konto habt, könnt ihr gerne das verwenden. Sonst einen Account erstellen oder mit Google anmelden etc.</w:t>
      </w:r>
      <w:r w:rsidDel="00000000" w:rsidR="00000000" w:rsidRPr="00000000">
        <w:rPr>
          <w:b w:val="1"/>
          <w:rtl w:val="0"/>
        </w:rPr>
        <w:br w:type="textWrapping"/>
      </w:r>
    </w:p>
    <w:p w:rsidR="00000000" w:rsidDel="00000000" w:rsidP="00000000" w:rsidRDefault="00000000" w:rsidRPr="00000000" w14:paraId="00000006">
      <w:pPr>
        <w:pageBreakBefore w:val="0"/>
        <w:rPr>
          <w:b w:val="1"/>
        </w:rPr>
      </w:pPr>
      <w:r w:rsidDel="00000000" w:rsidR="00000000" w:rsidRPr="00000000">
        <w:rPr>
          <w:rtl w:val="0"/>
        </w:rPr>
        <w:t xml:space="preserve">Für die Vorstellungsrunde wäre es großartig, wenn ihr folgendes vorbereitet: </w:t>
        <w:br w:type="textWrapping"/>
        <w:br w:type="textWrapping"/>
      </w:r>
      <w:r w:rsidDel="00000000" w:rsidR="00000000" w:rsidRPr="00000000">
        <w:rPr>
          <w:b w:val="1"/>
          <w:rtl w:val="0"/>
        </w:rPr>
        <w:t xml:space="preserve">Stellt euch selbst in 3 Zahlen oder 3 Charts vor!</w:t>
      </w:r>
    </w:p>
    <w:p w:rsidR="00000000" w:rsidDel="00000000" w:rsidP="00000000" w:rsidRDefault="00000000" w:rsidRPr="00000000" w14:paraId="00000007">
      <w:pPr>
        <w:pageBreakBefore w:val="0"/>
        <w:rPr/>
      </w:pPr>
      <w:r w:rsidDel="00000000" w:rsidR="00000000" w:rsidRPr="00000000">
        <w:rPr>
          <w:rtl w:val="0"/>
        </w:rPr>
        <w:t xml:space="preserve">Zeitaufwand für Euch: max. 1 Stunde</w:t>
      </w:r>
      <w:r w:rsidDel="00000000" w:rsidR="00000000" w:rsidRPr="00000000">
        <w:rPr>
          <w:rtl w:val="0"/>
        </w:rPr>
        <w:br w:type="textWrapping"/>
        <w:br w:type="textWrapping"/>
        <w:t xml:space="preserve">Das kann alles sein, von äußerlichen Merkmalen, über die Filme, die ihr am häufigsten gesehen habt, euren Lieblings-Eissorten oder der Einwohnerzahl in eurem Heimatort. Das Ganze soll nicht in Arbeit ausarten, sondern eher euer “in Daten denken” anregen. Die Daten könnt ihr im Internet recherchieren, ihr könnt die Daten aber auch frei erfinden und eher eine “gefühlte Wahrheit” abbilden (siehe Beispiele unten). </w:t>
      </w:r>
    </w:p>
    <w:p w:rsidR="00000000" w:rsidDel="00000000" w:rsidP="00000000" w:rsidRDefault="00000000" w:rsidRPr="00000000" w14:paraId="00000008">
      <w:pPr>
        <w:pageBreakBefore w:val="0"/>
        <w:rPr/>
      </w:pPr>
      <w:r w:rsidDel="00000000" w:rsidR="00000000" w:rsidRPr="00000000">
        <w:rPr>
          <w:rtl w:val="0"/>
        </w:rPr>
        <w:t xml:space="preserve">Auch in der Darstellung seid ihr frei. Ihr könnt gerne mit der Hand zeichnen, Excel oder Google Spreadsheets benutzen oder ein Visualisierungstool verwenden (kostenfreie Version):</w:t>
        <w:br w:type="textWrapping"/>
        <w:br w:type="textWrapping"/>
      </w:r>
      <w:hyperlink r:id="rId6">
        <w:r w:rsidDel="00000000" w:rsidR="00000000" w:rsidRPr="00000000">
          <w:rPr>
            <w:color w:val="1155cc"/>
            <w:u w:val="single"/>
            <w:rtl w:val="0"/>
          </w:rPr>
          <w:t xml:space="preserve">https://www.canva.com/</w:t>
        </w:r>
      </w:hyperlink>
      <w:r w:rsidDel="00000000" w:rsidR="00000000" w:rsidRPr="00000000">
        <w:rPr>
          <w:rtl w:val="0"/>
        </w:rPr>
        <w:t xml:space="preserve"> - Design-Tool für Social Media und Infografiken</w:t>
      </w:r>
    </w:p>
    <w:p w:rsidR="00000000" w:rsidDel="00000000" w:rsidP="00000000" w:rsidRDefault="00000000" w:rsidRPr="00000000" w14:paraId="00000009">
      <w:pPr>
        <w:pageBreakBefore w:val="0"/>
        <w:rPr/>
      </w:pPr>
      <w:hyperlink r:id="rId7">
        <w:r w:rsidDel="00000000" w:rsidR="00000000" w:rsidRPr="00000000">
          <w:rPr>
            <w:color w:val="1155cc"/>
            <w:u w:val="single"/>
            <w:rtl w:val="0"/>
          </w:rPr>
          <w:t xml:space="preserve">https://infogram.com/</w:t>
        </w:r>
      </w:hyperlink>
      <w:r w:rsidDel="00000000" w:rsidR="00000000" w:rsidRPr="00000000">
        <w:rPr>
          <w:rtl w:val="0"/>
        </w:rPr>
        <w:t xml:space="preserve"> - Tool für interaktive Datenvisualisierungen</w:t>
      </w:r>
    </w:p>
    <w:p w:rsidR="00000000" w:rsidDel="00000000" w:rsidP="00000000" w:rsidRDefault="00000000" w:rsidRPr="00000000" w14:paraId="0000000A">
      <w:pPr>
        <w:pageBreakBefore w:val="0"/>
        <w:rPr/>
      </w:pPr>
      <w:hyperlink r:id="rId8">
        <w:r w:rsidDel="00000000" w:rsidR="00000000" w:rsidRPr="00000000">
          <w:rPr>
            <w:color w:val="1155cc"/>
            <w:u w:val="single"/>
            <w:rtl w:val="0"/>
          </w:rPr>
          <w:t xml:space="preserve">https://www.datawrapper.de/</w:t>
        </w:r>
      </w:hyperlink>
      <w:r w:rsidDel="00000000" w:rsidR="00000000" w:rsidRPr="00000000">
        <w:rPr>
          <w:rtl w:val="0"/>
        </w:rPr>
        <w:t xml:space="preserve"> - Standard Datenvisualisierungstool, wird im WDR verwendet, lernt ihr im Workshop kennen</w:t>
        <w:br w:type="textWrapping"/>
        <w:br w:type="textWrapping"/>
        <w:t xml:space="preserve">Im Seminar ladet ihr dann eure Grafiken für die Vorstellungsrunde ins Miro-Board hoch. </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t xml:space="preserve">Beispiel 1 - nur Zahlen: </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t xml:space="preserve">Tierische Lebensmittel in meinem Haushalt: 0</w:t>
      </w:r>
    </w:p>
    <w:p w:rsidR="00000000" w:rsidDel="00000000" w:rsidP="00000000" w:rsidRDefault="00000000" w:rsidRPr="00000000" w14:paraId="00000015">
      <w:pPr>
        <w:pageBreakBefore w:val="0"/>
        <w:rPr/>
      </w:pPr>
      <w:r w:rsidDel="00000000" w:rsidR="00000000" w:rsidRPr="00000000">
        <w:rPr>
          <w:rtl w:val="0"/>
        </w:rPr>
        <w:t xml:space="preserve">Zigaretten pro Tag: 0</w:t>
      </w:r>
    </w:p>
    <w:p w:rsidR="00000000" w:rsidDel="00000000" w:rsidP="00000000" w:rsidRDefault="00000000" w:rsidRPr="00000000" w14:paraId="00000016">
      <w:pPr>
        <w:pageBreakBefore w:val="0"/>
        <w:rPr/>
      </w:pPr>
      <w:r w:rsidDel="00000000" w:rsidR="00000000" w:rsidRPr="00000000">
        <w:rPr>
          <w:rtl w:val="0"/>
        </w:rPr>
        <w:t xml:space="preserve">Sehdauer Netlify: 80 h / Woche</w:t>
      </w:r>
    </w:p>
    <w:p w:rsidR="00000000" w:rsidDel="00000000" w:rsidP="00000000" w:rsidRDefault="00000000" w:rsidRPr="00000000" w14:paraId="00000017">
      <w:pPr>
        <w:pageBreakBefore w:val="0"/>
        <w:rPr/>
      </w:pPr>
      <w:r w:rsidDel="00000000" w:rsidR="00000000" w:rsidRPr="00000000">
        <w:rPr>
          <w:rtl w:val="0"/>
        </w:rPr>
      </w:r>
    </w:p>
    <w:tbl>
      <w:tblPr>
        <w:tblStyle w:val="Table1"/>
        <w:tblW w:w="9026.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rPr/>
            </w:pPr>
            <w:r w:rsidDel="00000000" w:rsidR="00000000" w:rsidRPr="00000000">
              <w:rPr>
                <w:rtl w:val="0"/>
              </w:rPr>
              <w:t xml:space="preserve">Beispiel 2: gezeichnet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rPr/>
            </w:pPr>
            <w:r w:rsidDel="00000000" w:rsidR="00000000" w:rsidRPr="00000000">
              <w:rPr>
                <w:rtl w:val="0"/>
              </w:rPr>
              <w:t xml:space="preserve">Beispiel 3: gefühlte Wahrheit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rPr/>
            </w:pPr>
            <w:r w:rsidDel="00000000" w:rsidR="00000000" w:rsidRPr="00000000">
              <w:rPr/>
              <w:drawing>
                <wp:inline distB="114300" distT="114300" distL="114300" distR="114300">
                  <wp:extent cx="3113935" cy="4093845"/>
                  <wp:effectExtent b="0" l="0" r="0" t="0"/>
                  <wp:docPr id="7"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rot="16200000">
                            <a:off x="0" y="0"/>
                            <a:ext cx="3113935" cy="40938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pageBreakBefore w:val="0"/>
              <w:rPr/>
            </w:pPr>
            <w:r w:rsidDel="00000000" w:rsidR="00000000" w:rsidRPr="00000000">
              <w:rPr/>
              <w:drawing>
                <wp:inline distB="114300" distT="114300" distL="114300" distR="114300">
                  <wp:extent cx="1595754" cy="1389311"/>
                  <wp:effectExtent b="0" l="0" r="0" t="0"/>
                  <wp:docPr id="12"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1595754" cy="138931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 </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b w:val="1"/>
          <w:rtl w:val="0"/>
        </w:rPr>
        <w:t xml:space="preserve">Patricia Ennenbach, Referentin</w:t>
      </w:r>
      <w:r w:rsidDel="00000000" w:rsidR="00000000" w:rsidRPr="00000000">
        <w:rPr>
          <w:rtl w:val="0"/>
        </w:rPr>
        <w:br w:type="textWrapping"/>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b w:val="1"/>
          <w:rtl w:val="0"/>
        </w:rPr>
        <w:br w:type="textWrapping"/>
      </w:r>
      <w:r w:rsidDel="00000000" w:rsidR="00000000" w:rsidRPr="00000000">
        <w:rPr>
          <w:rtl w:val="0"/>
        </w:rPr>
        <w:br w:type="textWrapping"/>
        <w:t xml:space="preserve">Daten hier recherchiert:  </w:t>
        <w:br w:type="textWrapping"/>
      </w:r>
      <w:hyperlink r:id="rId11">
        <w:r w:rsidDel="00000000" w:rsidR="00000000" w:rsidRPr="00000000">
          <w:rPr>
            <w:color w:val="1155cc"/>
            <w:sz w:val="20"/>
            <w:szCs w:val="20"/>
            <w:u w:val="single"/>
            <w:rtl w:val="0"/>
          </w:rPr>
          <w:t xml:space="preserve">https://de.statista.com/statistik/daten/studie/1825/umfrage/koerpergroesse-nach-geschlecht/#professional</w:t>
        </w:r>
      </w:hyperlink>
      <w:r w:rsidDel="00000000" w:rsidR="00000000" w:rsidRPr="00000000">
        <w:rPr>
          <w:rtl w:val="0"/>
        </w:rPr>
        <w:br w:type="textWrapping"/>
      </w:r>
      <w:hyperlink r:id="rId12">
        <w:r w:rsidDel="00000000" w:rsidR="00000000" w:rsidRPr="00000000">
          <w:rPr>
            <w:color w:val="1155cc"/>
            <w:sz w:val="20"/>
            <w:szCs w:val="20"/>
            <w:u w:val="single"/>
            <w:rtl w:val="0"/>
          </w:rPr>
          <w:t xml:space="preserve">http://appsso.eurostat.ec.europa.eu/nui/submitViewTableAction.do</w:t>
        </w:r>
      </w:hyperlink>
      <w:r w:rsidDel="00000000" w:rsidR="00000000" w:rsidRPr="00000000">
        <w:rPr>
          <w:rtl w:val="0"/>
        </w:rPr>
        <w:br w:type="textWrapping"/>
        <w:br w:type="textWrapping"/>
        <w:t xml:space="preserve">Mit Canva visualisiert: </w:t>
        <w:br w:type="textWrapping"/>
      </w:r>
      <w:r w:rsidDel="00000000" w:rsidR="00000000" w:rsidRPr="00000000">
        <w:rPr/>
        <w:drawing>
          <wp:anchor allowOverlap="1" behindDoc="0" distB="114300" distT="114300" distL="114300" distR="114300" hidden="0" layoutInCell="1" locked="0" relativeHeight="0" simplePos="0">
            <wp:simplePos x="0" y="0"/>
            <wp:positionH relativeFrom="page">
              <wp:posOffset>1162050</wp:posOffset>
            </wp:positionH>
            <wp:positionV relativeFrom="page">
              <wp:posOffset>4366526</wp:posOffset>
            </wp:positionV>
            <wp:extent cx="2833688" cy="4246585"/>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833688" cy="4246585"/>
                    </a:xfrm>
                    <a:prstGeom prst="rect"/>
                    <a:ln/>
                  </pic:spPr>
                </pic:pic>
              </a:graphicData>
            </a:graphic>
          </wp:anchor>
        </w:drawing>
      </w:r>
      <w:r w:rsidDel="00000000" w:rsidR="00000000" w:rsidRPr="00000000">
        <w:rPr>
          <w:rtl w:val="0"/>
        </w:rPr>
        <w:t xml:space="preserve">https://www.canva.com/design/DAEZS2ENmBU/o0CYqGDAyPEAzHChQDrf0w/view?website#2</w:t>
      </w:r>
      <w:r w:rsidDel="00000000" w:rsidR="00000000" w:rsidRPr="00000000">
        <w:br w:type="page"/>
      </w: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Hier könnt ihr eure Vorstellungs-Charts eintragen: </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drawing>
          <wp:inline distB="114300" distT="114300" distL="114300" distR="114300">
            <wp:extent cx="4766552" cy="3673887"/>
            <wp:effectExtent b="0" l="0" r="0" t="0"/>
            <wp:docPr id="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766552" cy="367388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drawing>
          <wp:inline distB="114300" distT="114300" distL="114300" distR="114300">
            <wp:extent cx="2890187" cy="3005138"/>
            <wp:effectExtent b="0" l="0" r="0" t="0"/>
            <wp:docPr id="1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890187" cy="3005138"/>
                    </a:xfrm>
                    <a:prstGeom prst="rect"/>
                    <a:ln/>
                  </pic:spPr>
                </pic:pic>
              </a:graphicData>
            </a:graphic>
          </wp:inline>
        </w:drawing>
      </w:r>
      <w:r w:rsidDel="00000000" w:rsidR="00000000" w:rsidRPr="00000000">
        <w:rPr/>
        <w:drawing>
          <wp:inline distB="114300" distT="114300" distL="114300" distR="114300">
            <wp:extent cx="2660199" cy="3618187"/>
            <wp:effectExtent b="0" l="0" r="0" t="0"/>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660199" cy="361818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b w:val="1"/>
        </w:rPr>
      </w:pPr>
      <w:r w:rsidDel="00000000" w:rsidR="00000000" w:rsidRPr="00000000">
        <w:rPr>
          <w:b w:val="1"/>
          <w:rtl w:val="0"/>
        </w:rPr>
        <w:t xml:space="preserve">Paul Materne </w:t>
      </w:r>
    </w:p>
    <w:p w:rsidR="00000000" w:rsidDel="00000000" w:rsidP="00000000" w:rsidRDefault="00000000" w:rsidRPr="00000000" w14:paraId="00000060">
      <w:pPr>
        <w:pageBreakBefore w:val="0"/>
        <w:rPr>
          <w:b w:val="1"/>
        </w:rPr>
      </w:pPr>
      <w:r w:rsidDel="00000000" w:rsidR="00000000" w:rsidRPr="00000000">
        <w:rPr>
          <w:rtl w:val="0"/>
        </w:rPr>
      </w:r>
    </w:p>
    <w:p w:rsidR="00000000" w:rsidDel="00000000" w:rsidP="00000000" w:rsidRDefault="00000000" w:rsidRPr="00000000" w14:paraId="00000061">
      <w:pPr>
        <w:pageBreakBefore w:val="0"/>
        <w:numPr>
          <w:ilvl w:val="0"/>
          <w:numId w:val="2"/>
        </w:numPr>
        <w:ind w:left="720" w:hanging="360"/>
        <w:rPr>
          <w:b w:val="1"/>
          <w:u w:val="none"/>
        </w:rPr>
      </w:pPr>
      <w:r w:rsidDel="00000000" w:rsidR="00000000" w:rsidRPr="00000000">
        <w:rPr>
          <w:b w:val="1"/>
          <w:rtl w:val="0"/>
        </w:rPr>
        <w:t xml:space="preserve">Gefühlte Wahrheit </w:t>
      </w:r>
      <w:r w:rsidDel="00000000" w:rsidR="00000000" w:rsidRPr="00000000">
        <w:rPr/>
        <w:drawing>
          <wp:inline distB="114300" distT="114300" distL="114300" distR="114300">
            <wp:extent cx="5731200" cy="2565400"/>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drawing>
          <wp:inline distB="114300" distT="114300" distL="114300" distR="114300">
            <wp:extent cx="5731200" cy="3162300"/>
            <wp:effectExtent b="0" l="0" r="0" t="0"/>
            <wp:docPr id="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numPr>
          <w:ilvl w:val="0"/>
          <w:numId w:val="2"/>
        </w:numPr>
        <w:ind w:left="720" w:hanging="360"/>
        <w:rPr>
          <w:b w:val="1"/>
        </w:rPr>
      </w:pPr>
      <w:r w:rsidDel="00000000" w:rsidR="00000000" w:rsidRPr="00000000">
        <w:rPr>
          <w:b w:val="1"/>
          <w:rtl w:val="0"/>
        </w:rPr>
        <w:t xml:space="preserve">Meine Blutgruppe: Blutgruppe B Rh-negativ</w:t>
      </w:r>
    </w:p>
    <w:p w:rsidR="00000000" w:rsidDel="00000000" w:rsidP="00000000" w:rsidRDefault="00000000" w:rsidRPr="00000000" w14:paraId="0000006B">
      <w:pPr>
        <w:pageBreakBefore w:val="0"/>
        <w:ind w:left="720" w:firstLine="0"/>
        <w:rPr>
          <w:b w:val="1"/>
        </w:rPr>
      </w:pPr>
      <w:r w:rsidDel="00000000" w:rsidR="00000000" w:rsidRPr="00000000">
        <w:rPr>
          <w:rtl w:val="0"/>
        </w:rPr>
      </w:r>
    </w:p>
    <w:p w:rsidR="00000000" w:rsidDel="00000000" w:rsidP="00000000" w:rsidRDefault="00000000" w:rsidRPr="00000000" w14:paraId="0000006C">
      <w:pPr>
        <w:pageBreakBefore w:val="0"/>
        <w:ind w:left="720" w:firstLine="0"/>
        <w:rPr/>
      </w:pPr>
      <w:r w:rsidDel="00000000" w:rsidR="00000000" w:rsidRPr="00000000">
        <w:rPr>
          <w:rtl w:val="0"/>
        </w:rPr>
        <w:t xml:space="preserve">Häufigkeit in Deutschland: 2 % </w:t>
      </w:r>
    </w:p>
    <w:p w:rsidR="00000000" w:rsidDel="00000000" w:rsidP="00000000" w:rsidRDefault="00000000" w:rsidRPr="00000000" w14:paraId="0000006D">
      <w:pPr>
        <w:pageBreakBefore w:val="0"/>
        <w:ind w:left="720" w:firstLine="0"/>
        <w:rPr/>
      </w:pPr>
      <w:r w:rsidDel="00000000" w:rsidR="00000000" w:rsidRPr="00000000">
        <w:rPr>
          <w:rtl w:val="0"/>
        </w:rPr>
        <w:t xml:space="preserve">(Quelle: https://www.sbk.org/magazin/goldenes-blut-das-seltenste-blut-der-welt/)</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numPr>
          <w:ilvl w:val="0"/>
          <w:numId w:val="2"/>
        </w:numPr>
        <w:ind w:left="720" w:hanging="360"/>
        <w:rPr>
          <w:b w:val="1"/>
          <w:u w:val="none"/>
        </w:rPr>
      </w:pPr>
      <w:r w:rsidDel="00000000" w:rsidR="00000000" w:rsidRPr="00000000">
        <w:rPr>
          <w:b w:val="1"/>
          <w:rtl w:val="0"/>
        </w:rPr>
        <w:t xml:space="preserve">Belastbare Zahlen über meine Heimatstadt Northeim </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t xml:space="preserve">Der Landkreis Northeim gehört der Fläche (1 267 qkm) und auch</w:t>
      </w:r>
    </w:p>
    <w:p w:rsidR="00000000" w:rsidDel="00000000" w:rsidP="00000000" w:rsidRDefault="00000000" w:rsidRPr="00000000" w14:paraId="00000073">
      <w:pPr>
        <w:pageBreakBefore w:val="0"/>
        <w:rPr/>
      </w:pPr>
      <w:r w:rsidDel="00000000" w:rsidR="00000000" w:rsidRPr="00000000">
        <w:rPr>
          <w:rtl w:val="0"/>
        </w:rPr>
        <w:t xml:space="preserve">der Einwohnerzahl (Ende 2004: 147 772 Einw.) nach zu den mittelgroßen</w:t>
      </w:r>
    </w:p>
    <w:p w:rsidR="00000000" w:rsidDel="00000000" w:rsidP="00000000" w:rsidRDefault="00000000" w:rsidRPr="00000000" w14:paraId="00000074">
      <w:pPr>
        <w:pageBreakBefore w:val="0"/>
        <w:rPr/>
      </w:pPr>
      <w:r w:rsidDel="00000000" w:rsidR="00000000" w:rsidRPr="00000000">
        <w:rPr>
          <w:rtl w:val="0"/>
        </w:rPr>
        <w:t xml:space="preserve">Kreisen in Niedersachsen. </w:t>
      </w:r>
    </w:p>
    <w:p w:rsidR="00000000" w:rsidDel="00000000" w:rsidP="00000000" w:rsidRDefault="00000000" w:rsidRPr="00000000" w14:paraId="00000075">
      <w:pPr>
        <w:pageBreakBefore w:val="0"/>
        <w:rPr/>
      </w:pPr>
      <w:r w:rsidDel="00000000" w:rsidR="00000000" w:rsidRPr="00000000">
        <w:rPr>
          <w:rtl w:val="0"/>
        </w:rPr>
        <w:t xml:space="preserve">it 116 Einw./km2 wird der Landesdurchschnitt</w:t>
      </w:r>
    </w:p>
    <w:p w:rsidR="00000000" w:rsidDel="00000000" w:rsidP="00000000" w:rsidRDefault="00000000" w:rsidRPr="00000000" w14:paraId="00000076">
      <w:pPr>
        <w:pageBreakBefore w:val="0"/>
        <w:rPr/>
      </w:pPr>
      <w:r w:rsidDel="00000000" w:rsidR="00000000" w:rsidRPr="00000000">
        <w:rPr>
          <w:rtl w:val="0"/>
        </w:rPr>
        <w:t xml:space="preserve">(168 Einw./km2) deutlich unterschritten. Begrenzt</w:t>
      </w:r>
    </w:p>
    <w:p w:rsidR="00000000" w:rsidDel="00000000" w:rsidP="00000000" w:rsidRDefault="00000000" w:rsidRPr="00000000" w14:paraId="00000077">
      <w:pPr>
        <w:pageBreakBefore w:val="0"/>
        <w:rPr/>
      </w:pPr>
      <w:r w:rsidDel="00000000" w:rsidR="00000000" w:rsidRPr="00000000">
        <w:rPr>
          <w:rtl w:val="0"/>
        </w:rPr>
        <w:t xml:space="preserve">durch die Landkreise Holzminden, Hildesheim, Goslar, Osterode</w:t>
      </w:r>
    </w:p>
    <w:p w:rsidR="00000000" w:rsidDel="00000000" w:rsidP="00000000" w:rsidRDefault="00000000" w:rsidRPr="00000000" w14:paraId="00000078">
      <w:pPr>
        <w:pageBreakBefore w:val="0"/>
        <w:rPr/>
      </w:pPr>
      <w:r w:rsidDel="00000000" w:rsidR="00000000" w:rsidRPr="00000000">
        <w:rPr>
          <w:rtl w:val="0"/>
        </w:rPr>
        <w:t xml:space="preserve">am Harz und Göttingen sowie durch den hessischen Kreis Kassel</w:t>
      </w:r>
    </w:p>
    <w:p w:rsidR="00000000" w:rsidDel="00000000" w:rsidP="00000000" w:rsidRDefault="00000000" w:rsidRPr="00000000" w14:paraId="00000079">
      <w:pPr>
        <w:pageBreakBefore w:val="0"/>
        <w:rPr/>
      </w:pPr>
      <w:r w:rsidDel="00000000" w:rsidR="00000000" w:rsidRPr="00000000">
        <w:rPr>
          <w:rtl w:val="0"/>
        </w:rPr>
        <w:t xml:space="preserve">und den westfälischen Kreis Höxter, erstreckt er sich über rund 50</w:t>
      </w:r>
    </w:p>
    <w:p w:rsidR="00000000" w:rsidDel="00000000" w:rsidP="00000000" w:rsidRDefault="00000000" w:rsidRPr="00000000" w14:paraId="0000007A">
      <w:pPr>
        <w:pageBreakBefore w:val="0"/>
        <w:rPr/>
      </w:pPr>
      <w:r w:rsidDel="00000000" w:rsidR="00000000" w:rsidRPr="00000000">
        <w:rPr>
          <w:rtl w:val="0"/>
        </w:rPr>
        <w:t xml:space="preserve">km von der Oberweser bis fast an den westlichen Harzrand. Die</w:t>
      </w:r>
    </w:p>
    <w:p w:rsidR="00000000" w:rsidDel="00000000" w:rsidP="00000000" w:rsidRDefault="00000000" w:rsidRPr="00000000" w14:paraId="0000007B">
      <w:pPr>
        <w:pageBreakBefore w:val="0"/>
        <w:rPr/>
      </w:pPr>
      <w:r w:rsidDel="00000000" w:rsidR="00000000" w:rsidRPr="00000000">
        <w:rPr>
          <w:rtl w:val="0"/>
        </w:rPr>
        <w:t xml:space="preserve">höchste Erhebung des Kreisgebietes befindet sich auf dem Buntsandsteingewölbe</w:t>
      </w:r>
    </w:p>
    <w:p w:rsidR="00000000" w:rsidDel="00000000" w:rsidP="00000000" w:rsidRDefault="00000000" w:rsidRPr="00000000" w14:paraId="0000007C">
      <w:pPr>
        <w:pageBreakBefore w:val="0"/>
        <w:rPr/>
      </w:pPr>
      <w:r w:rsidDel="00000000" w:rsidR="00000000" w:rsidRPr="00000000">
        <w:rPr>
          <w:rtl w:val="0"/>
        </w:rPr>
        <w:t xml:space="preserve">des Sollings mit 528 m NN (Große Blöße). Der</w:t>
      </w:r>
    </w:p>
    <w:p w:rsidR="00000000" w:rsidDel="00000000" w:rsidP="00000000" w:rsidRDefault="00000000" w:rsidRPr="00000000" w14:paraId="0000007D">
      <w:pPr>
        <w:pageBreakBefore w:val="0"/>
        <w:rPr/>
      </w:pPr>
      <w:r w:rsidDel="00000000" w:rsidR="00000000" w:rsidRPr="00000000">
        <w:rPr>
          <w:rtl w:val="0"/>
        </w:rPr>
        <w:t xml:space="preserve">tiefste Punkt dagegen wird im Leinetalgraben erreicht (an der</w:t>
      </w:r>
    </w:p>
    <w:p w:rsidR="00000000" w:rsidDel="00000000" w:rsidP="00000000" w:rsidRDefault="00000000" w:rsidRPr="00000000" w14:paraId="0000007E">
      <w:pPr>
        <w:pageBreakBefore w:val="0"/>
        <w:rPr/>
      </w:pPr>
      <w:r w:rsidDel="00000000" w:rsidR="00000000" w:rsidRPr="00000000">
        <w:rPr>
          <w:rtl w:val="0"/>
        </w:rPr>
        <w:t xml:space="preserve">Kreisgrenze nördlich Kreiensens mit 99 m NN).</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t xml:space="preserve">-&gt; mehr Infos in einer 6 seitigen PDF auf der Internetseite des Landkreis Northeim </w:t>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jc w:val="center"/>
        <w:rPr/>
      </w:pPr>
      <w:r w:rsidDel="00000000" w:rsidR="00000000" w:rsidRPr="00000000">
        <w:rPr>
          <w:b w:val="1"/>
          <w:rtl w:val="0"/>
        </w:rPr>
        <w:t xml:space="preserve">René Bucken</w:t>
      </w:r>
      <w:r w:rsidDel="00000000" w:rsidR="00000000" w:rsidRPr="00000000">
        <w:rPr>
          <w:rtl w:val="0"/>
        </w:rPr>
      </w:r>
    </w:p>
    <w:p w:rsidR="00000000" w:rsidDel="00000000" w:rsidP="00000000" w:rsidRDefault="00000000" w:rsidRPr="00000000" w14:paraId="00000083">
      <w:pPr>
        <w:pageBreakBefore w:val="0"/>
        <w:jc w:val="center"/>
        <w:rPr/>
      </w:pPr>
      <w:r w:rsidDel="00000000" w:rsidR="00000000" w:rsidRPr="00000000">
        <w:rPr/>
        <w:drawing>
          <wp:inline distB="114300" distT="114300" distL="114300" distR="114300">
            <wp:extent cx="4529803" cy="3271524"/>
            <wp:effectExtent b="0" l="0" r="0" t="0"/>
            <wp:docPr id="1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529803" cy="3271524"/>
                    </a:xfrm>
                    <a:prstGeom prst="rect"/>
                    <a:ln/>
                  </pic:spPr>
                </pic:pic>
              </a:graphicData>
            </a:graphic>
          </wp:inline>
        </w:drawing>
      </w:r>
      <w:r w:rsidDel="00000000" w:rsidR="00000000" w:rsidRPr="00000000">
        <w:rPr/>
        <w:drawing>
          <wp:inline distB="114300" distT="114300" distL="114300" distR="114300">
            <wp:extent cx="4651332" cy="2608224"/>
            <wp:effectExtent b="0" l="0" r="0" t="0"/>
            <wp:docPr id="6"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4651332" cy="260822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pageBreakBefore w:val="0"/>
        <w:rPr/>
      </w:pPr>
      <w:bookmarkStart w:colFirst="0" w:colLast="0" w:name="_6q1zv37fxr5q" w:id="0"/>
      <w:bookmarkEnd w:id="0"/>
      <w:r w:rsidDel="00000000" w:rsidR="00000000" w:rsidRPr="00000000">
        <w:rPr>
          <w:rtl w:val="0"/>
        </w:rPr>
        <w:t xml:space="preserve">Patrick Wira</w:t>
      </w:r>
    </w:p>
    <w:p w:rsidR="00000000" w:rsidDel="00000000" w:rsidP="00000000" w:rsidRDefault="00000000" w:rsidRPr="00000000" w14:paraId="00000085">
      <w:pPr>
        <w:pageBreakBefore w:val="0"/>
        <w:rPr/>
      </w:pPr>
      <w:r w:rsidDel="00000000" w:rsidR="00000000" w:rsidRPr="00000000">
        <w:rPr>
          <w:rtl w:val="0"/>
        </w:rPr>
        <w:t xml:space="preserve">1) </w:t>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ind w:left="0" w:firstLine="0"/>
        <w:rPr/>
      </w:pPr>
      <w:r w:rsidDel="00000000" w:rsidR="00000000" w:rsidRPr="00000000">
        <w:rPr>
          <w:rtl w:val="0"/>
        </w:rPr>
        <w:t xml:space="preserve">2) Hier die knallharten Fakten zu dem Podcast, den ich mit einem guten Freund mache. Und ja, fast zwei Drittel der Hörer:innen sind weiblich. Liegt vermutlich an seinem guten Aussehen, anders kann ich es mir nicht erklären.</w:t>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drawing>
          <wp:inline distB="114300" distT="114300" distL="114300" distR="114300">
            <wp:extent cx="5731200" cy="2641600"/>
            <wp:effectExtent b="0" l="0" r="0" t="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2641600"/>
                    </a:xfrm>
                    <a:prstGeom prst="rect"/>
                    <a:ln/>
                  </pic:spPr>
                </pic:pic>
              </a:graphicData>
            </a:graphic>
          </wp:inline>
        </w:drawing>
      </w:r>
      <w:r w:rsidDel="00000000" w:rsidR="00000000" w:rsidRPr="00000000">
        <w:rPr/>
        <w:drawing>
          <wp:inline distB="114300" distT="114300" distL="114300" distR="114300">
            <wp:extent cx="4743450" cy="3810000"/>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7434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t xml:space="preserve">3) Trotz Dorfkindvergangenheit habe ich irgendwie absurd viele Verwandte in anderen Ländern. Hab die hier mal in eine Weltkarte eingetragen. Grüße vom siebenbürgisch-indonesischen Volontär!</w:t>
      </w:r>
    </w:p>
    <w:p w:rsidR="00000000" w:rsidDel="00000000" w:rsidP="00000000" w:rsidRDefault="00000000" w:rsidRPr="00000000" w14:paraId="0000008C">
      <w:pPr>
        <w:pageBreakBefore w:val="0"/>
        <w:rPr/>
      </w:pPr>
      <w:r w:rsidDel="00000000" w:rsidR="00000000" w:rsidRPr="00000000">
        <w:rPr/>
        <w:drawing>
          <wp:inline distB="114300" distT="114300" distL="114300" distR="114300">
            <wp:extent cx="5731200" cy="2946400"/>
            <wp:effectExtent b="0" l="0" r="0" t="0"/>
            <wp:docPr id="1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Style w:val="Heading1"/>
        <w:pageBreakBefore w:val="0"/>
        <w:rPr/>
      </w:pPr>
      <w:bookmarkStart w:colFirst="0" w:colLast="0" w:name="_5oxymsl1rpa9" w:id="1"/>
      <w:bookmarkEnd w:id="1"/>
      <w:r w:rsidDel="00000000" w:rsidR="00000000" w:rsidRPr="00000000">
        <w:rPr>
          <w:rtl w:val="0"/>
        </w:rPr>
        <w:t xml:space="preserve">Rihan Rodosthenous</w:t>
      </w:r>
    </w:p>
    <w:p w:rsidR="00000000" w:rsidDel="00000000" w:rsidP="00000000" w:rsidRDefault="00000000" w:rsidRPr="00000000" w14:paraId="00000090">
      <w:pPr>
        <w:pageBreakBefore w:val="0"/>
        <w:numPr>
          <w:ilvl w:val="0"/>
          <w:numId w:val="3"/>
        </w:numPr>
        <w:ind w:left="720" w:hanging="360"/>
        <w:rPr>
          <w:u w:val="none"/>
        </w:rPr>
      </w:pPr>
      <w:r w:rsidDel="00000000" w:rsidR="00000000" w:rsidRPr="00000000">
        <w:rPr>
          <w:rtl w:val="0"/>
        </w:rPr>
        <w:t xml:space="preserve">Alter: 30, ethnische Zusammensetzung: 50% syrisch-kurdisch, 50% syrisch-arabisch, </w:t>
      </w:r>
    </w:p>
    <w:p w:rsidR="00000000" w:rsidDel="00000000" w:rsidP="00000000" w:rsidRDefault="00000000" w:rsidRPr="00000000" w14:paraId="00000091">
      <w:pPr>
        <w:pageBreakBefore w:val="0"/>
        <w:ind w:left="720" w:firstLine="0"/>
        <w:rPr>
          <w:color w:val="202020"/>
          <w:highlight w:val="white"/>
        </w:rPr>
      </w:pPr>
      <w:r w:rsidDel="00000000" w:rsidR="00000000" w:rsidRPr="00000000">
        <w:rPr>
          <w:rtl w:val="0"/>
        </w:rPr>
        <w:t xml:space="preserve">Einwohnerzahl der Heimatstadt: </w:t>
      </w:r>
      <w:r w:rsidDel="00000000" w:rsidR="00000000" w:rsidRPr="00000000">
        <w:rPr>
          <w:color w:val="202124"/>
          <w:highlight w:val="white"/>
          <w:rtl w:val="0"/>
        </w:rPr>
        <w:t xml:space="preserve">327.258, </w:t>
      </w:r>
      <w:r w:rsidDel="00000000" w:rsidR="00000000" w:rsidRPr="00000000">
        <w:rPr>
          <w:color w:val="202020"/>
          <w:highlight w:val="white"/>
          <w:rtl w:val="0"/>
        </w:rPr>
        <w:t xml:space="preserve">Gesamtfläche: 141,1 Quadratkilometer</w:t>
      </w:r>
    </w:p>
    <w:p w:rsidR="00000000" w:rsidDel="00000000" w:rsidP="00000000" w:rsidRDefault="00000000" w:rsidRPr="00000000" w14:paraId="00000092">
      <w:pPr>
        <w:pageBreakBefore w:val="0"/>
        <w:ind w:left="720" w:firstLine="0"/>
        <w:rPr>
          <w:color w:val="202124"/>
          <w:highlight w:val="white"/>
        </w:rPr>
      </w:pPr>
      <w:r w:rsidDel="00000000" w:rsidR="00000000" w:rsidRPr="00000000">
        <w:rPr>
          <w:color w:val="202020"/>
          <w:highlight w:val="white"/>
          <w:rtl w:val="0"/>
        </w:rPr>
        <w:t xml:space="preserve">Bebaute Fläche: 46,7 Quadratkilometer, also ein Drittel des Stadtgebietes (33,1 Prozent), Wald dehnt sich auf 39,8 Quadratkilometern aus.</w:t>
      </w:r>
      <w:r w:rsidDel="00000000" w:rsidR="00000000" w:rsidRPr="00000000">
        <w:rPr>
          <w:rtl w:val="0"/>
        </w:rPr>
      </w:r>
    </w:p>
    <w:p w:rsidR="00000000" w:rsidDel="00000000" w:rsidP="00000000" w:rsidRDefault="00000000" w:rsidRPr="00000000" w14:paraId="00000093">
      <w:pPr>
        <w:pageBreakBefore w:val="0"/>
        <w:ind w:left="0" w:firstLine="0"/>
        <w:rPr>
          <w:color w:val="202124"/>
          <w:highlight w:val="white"/>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Quellen: </w:t>
      </w:r>
    </w:p>
    <w:p w:rsidR="00000000" w:rsidDel="00000000" w:rsidP="00000000" w:rsidRDefault="00000000" w:rsidRPr="00000000" w14:paraId="00000095">
      <w:pPr>
        <w:pageBreakBefore w:val="0"/>
        <w:rPr/>
      </w:pPr>
      <w:r w:rsidDel="00000000" w:rsidR="00000000" w:rsidRPr="00000000">
        <w:rPr>
          <w:rtl w:val="0"/>
        </w:rPr>
        <w:t xml:space="preserve">“Geburtsurkunde Rihan Jawich” - published 26.02.1991</w:t>
      </w:r>
    </w:p>
    <w:p w:rsidR="00000000" w:rsidDel="00000000" w:rsidP="00000000" w:rsidRDefault="00000000" w:rsidRPr="00000000" w14:paraId="00000096">
      <w:pPr>
        <w:pageBreakBefore w:val="0"/>
        <w:rPr/>
      </w:pPr>
      <w:hyperlink r:id="rId24">
        <w:r w:rsidDel="00000000" w:rsidR="00000000" w:rsidRPr="00000000">
          <w:rPr>
            <w:color w:val="1155cc"/>
            <w:u w:val="single"/>
            <w:rtl w:val="0"/>
          </w:rPr>
          <w:t xml:space="preserve">www.google.de</w:t>
        </w:r>
      </w:hyperlink>
      <w:r w:rsidDel="00000000" w:rsidR="00000000" w:rsidRPr="00000000">
        <w:rPr>
          <w:rtl w:val="0"/>
        </w:rPr>
      </w:r>
    </w:p>
    <w:p w:rsidR="00000000" w:rsidDel="00000000" w:rsidP="00000000" w:rsidRDefault="00000000" w:rsidRPr="00000000" w14:paraId="00000097">
      <w:pPr>
        <w:pageBreakBefore w:val="0"/>
        <w:rPr/>
      </w:pPr>
      <w:hyperlink r:id="rId25">
        <w:r w:rsidDel="00000000" w:rsidR="00000000" w:rsidRPr="00000000">
          <w:rPr>
            <w:color w:val="1155cc"/>
            <w:u w:val="single"/>
            <w:rtl w:val="0"/>
          </w:rPr>
          <w:t xml:space="preserve">https://www.bonn.de/service-bieten/aktuelles-zahlen-fakten/bonn-in-zahlen.php</w:t>
        </w:r>
      </w:hyperlink>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numPr>
          <w:ilvl w:val="0"/>
          <w:numId w:val="3"/>
        </w:numPr>
        <w:ind w:left="720" w:hanging="360"/>
        <w:rPr>
          <w:u w:val="none"/>
        </w:rPr>
      </w:pPr>
      <w:r w:rsidDel="00000000" w:rsidR="00000000" w:rsidRPr="00000000">
        <w:rPr/>
        <w:drawing>
          <wp:inline distB="114300" distT="114300" distL="114300" distR="114300">
            <wp:extent cx="5731200" cy="4076700"/>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numPr>
          <w:ilvl w:val="0"/>
          <w:numId w:val="3"/>
        </w:numPr>
        <w:ind w:left="720" w:hanging="360"/>
        <w:rPr>
          <w:u w:val="none"/>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drawing>
          <wp:inline distB="114300" distT="114300" distL="114300" distR="114300">
            <wp:extent cx="5731200" cy="4076700"/>
            <wp:effectExtent b="0" l="0" r="0" t="0"/>
            <wp:docPr id="1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b w:val="1"/>
          <w:sz w:val="26"/>
          <w:szCs w:val="26"/>
        </w:rPr>
      </w:pPr>
      <w:r w:rsidDel="00000000" w:rsidR="00000000" w:rsidRPr="00000000">
        <w:rPr>
          <w:b w:val="1"/>
          <w:sz w:val="26"/>
          <w:szCs w:val="26"/>
          <w:rtl w:val="0"/>
        </w:rPr>
        <w:t xml:space="preserve">Christian Hoch </w:t>
      </w:r>
    </w:p>
    <w:p w:rsidR="00000000" w:rsidDel="00000000" w:rsidP="00000000" w:rsidRDefault="00000000" w:rsidRPr="00000000" w14:paraId="0000009F">
      <w:pPr>
        <w:pageBreakBefore w:val="0"/>
        <w:rPr>
          <w:b w:val="1"/>
          <w:sz w:val="26"/>
          <w:szCs w:val="26"/>
        </w:rPr>
      </w:pPr>
      <w:r w:rsidDel="00000000" w:rsidR="00000000" w:rsidRPr="00000000">
        <w:rPr>
          <w:rtl w:val="0"/>
        </w:rPr>
      </w:r>
    </w:p>
    <w:p w:rsidR="00000000" w:rsidDel="00000000" w:rsidP="00000000" w:rsidRDefault="00000000" w:rsidRPr="00000000" w14:paraId="000000A0">
      <w:pPr>
        <w:pageBreakBefore w:val="0"/>
        <w:rPr>
          <w:sz w:val="26"/>
          <w:szCs w:val="26"/>
        </w:rPr>
      </w:pPr>
      <w:r w:rsidDel="00000000" w:rsidR="00000000" w:rsidRPr="00000000">
        <w:rPr>
          <w:b w:val="1"/>
          <w:sz w:val="26"/>
          <w:szCs w:val="26"/>
          <w:rtl w:val="0"/>
        </w:rPr>
        <w:t xml:space="preserve">1: 4 - </w:t>
      </w:r>
      <w:r w:rsidDel="00000000" w:rsidR="00000000" w:rsidRPr="00000000">
        <w:rPr>
          <w:sz w:val="26"/>
          <w:szCs w:val="26"/>
          <w:rtl w:val="0"/>
        </w:rPr>
        <w:t xml:space="preserve">Quersumme meines Alters</w:t>
      </w:r>
    </w:p>
    <w:p w:rsidR="00000000" w:rsidDel="00000000" w:rsidP="00000000" w:rsidRDefault="00000000" w:rsidRPr="00000000" w14:paraId="000000A1">
      <w:pPr>
        <w:pageBreakBefore w:val="0"/>
        <w:rPr>
          <w:b w:val="1"/>
          <w:sz w:val="26"/>
          <w:szCs w:val="26"/>
        </w:rPr>
      </w:pPr>
      <w:r w:rsidDel="00000000" w:rsidR="00000000" w:rsidRPr="00000000">
        <w:rPr>
          <w:rtl w:val="0"/>
        </w:rPr>
      </w:r>
    </w:p>
    <w:p w:rsidR="00000000" w:rsidDel="00000000" w:rsidP="00000000" w:rsidRDefault="00000000" w:rsidRPr="00000000" w14:paraId="000000A2">
      <w:pPr>
        <w:pageBreakBefore w:val="0"/>
        <w:rPr>
          <w:b w:val="1"/>
          <w:sz w:val="26"/>
          <w:szCs w:val="26"/>
        </w:rPr>
      </w:pPr>
      <w:r w:rsidDel="00000000" w:rsidR="00000000" w:rsidRPr="00000000">
        <w:rPr>
          <w:b w:val="1"/>
          <w:sz w:val="26"/>
          <w:szCs w:val="26"/>
          <w:rtl w:val="0"/>
        </w:rPr>
        <w:t xml:space="preserve">2: 40</w:t>
      </w:r>
    </w:p>
    <w:p w:rsidR="00000000" w:rsidDel="00000000" w:rsidP="00000000" w:rsidRDefault="00000000" w:rsidRPr="00000000" w14:paraId="000000A3">
      <w:pPr>
        <w:pageBreakBefore w:val="0"/>
        <w:rPr>
          <w:b w:val="1"/>
          <w:sz w:val="26"/>
          <w:szCs w:val="26"/>
        </w:rPr>
      </w:pPr>
      <w:r w:rsidDel="00000000" w:rsidR="00000000" w:rsidRPr="00000000">
        <w:rPr>
          <w:rtl w:val="0"/>
        </w:rPr>
      </w:r>
    </w:p>
    <w:p w:rsidR="00000000" w:rsidDel="00000000" w:rsidP="00000000" w:rsidRDefault="00000000" w:rsidRPr="00000000" w14:paraId="000000A4">
      <w:pPr>
        <w:pageBreakBefore w:val="0"/>
        <w:rPr>
          <w:b w:val="1"/>
          <w:sz w:val="26"/>
          <w:szCs w:val="26"/>
        </w:rPr>
      </w:pPr>
      <w:r w:rsidDel="00000000" w:rsidR="00000000" w:rsidRPr="00000000">
        <w:rPr>
          <w:b w:val="1"/>
          <w:sz w:val="26"/>
          <w:szCs w:val="26"/>
        </w:rPr>
        <w:drawing>
          <wp:inline distB="114300" distT="114300" distL="114300" distR="114300">
            <wp:extent cx="1613548" cy="4043363"/>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613548"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rPr>
          <w:b w:val="1"/>
          <w:sz w:val="26"/>
          <w:szCs w:val="26"/>
        </w:rPr>
      </w:pPr>
      <w:r w:rsidDel="00000000" w:rsidR="00000000" w:rsidRPr="00000000">
        <w:rPr>
          <w:rtl w:val="0"/>
        </w:rPr>
      </w:r>
    </w:p>
    <w:p w:rsidR="00000000" w:rsidDel="00000000" w:rsidP="00000000" w:rsidRDefault="00000000" w:rsidRPr="00000000" w14:paraId="000000A6">
      <w:pPr>
        <w:pageBreakBefore w:val="0"/>
        <w:rPr>
          <w:sz w:val="26"/>
          <w:szCs w:val="26"/>
        </w:rPr>
      </w:pPr>
      <w:r w:rsidDel="00000000" w:rsidR="00000000" w:rsidRPr="00000000">
        <w:rPr>
          <w:b w:val="1"/>
          <w:sz w:val="26"/>
          <w:szCs w:val="26"/>
          <w:rtl w:val="0"/>
        </w:rPr>
        <w:t xml:space="preserve">3: 3 - </w:t>
      </w:r>
      <w:r w:rsidDel="00000000" w:rsidR="00000000" w:rsidRPr="00000000">
        <w:rPr>
          <w:sz w:val="26"/>
          <w:szCs w:val="26"/>
          <w:rtl w:val="0"/>
        </w:rPr>
        <w:t xml:space="preserve">Anzahl meiner Augenfarben</w:t>
      </w:r>
    </w:p>
    <w:p w:rsidR="00000000" w:rsidDel="00000000" w:rsidP="00000000" w:rsidRDefault="00000000" w:rsidRPr="00000000" w14:paraId="000000A7">
      <w:pPr>
        <w:pageBreakBefore w:val="0"/>
        <w:rPr>
          <w:b w:val="1"/>
          <w:sz w:val="26"/>
          <w:szCs w:val="26"/>
        </w:rPr>
      </w:pPr>
      <w:r w:rsidDel="00000000" w:rsidR="00000000" w:rsidRPr="00000000">
        <w:rPr>
          <w:rtl w:val="0"/>
        </w:rPr>
      </w:r>
    </w:p>
    <w:p w:rsidR="00000000" w:rsidDel="00000000" w:rsidP="00000000" w:rsidRDefault="00000000" w:rsidRPr="00000000" w14:paraId="000000A8">
      <w:pPr>
        <w:pageBreakBefore w:val="0"/>
        <w:rPr>
          <w:b w:val="1"/>
          <w:sz w:val="26"/>
          <w:szCs w:val="26"/>
        </w:rPr>
      </w:pPr>
      <w:r w:rsidDel="00000000" w:rsidR="00000000" w:rsidRPr="00000000">
        <w:rPr>
          <w:rtl w:val="0"/>
        </w:rPr>
      </w:r>
    </w:p>
    <w:p w:rsidR="00000000" w:rsidDel="00000000" w:rsidP="00000000" w:rsidRDefault="00000000" w:rsidRPr="00000000" w14:paraId="000000A9">
      <w:pPr>
        <w:pageBreakBefore w:val="0"/>
        <w:rPr>
          <w:b w:val="1"/>
          <w:sz w:val="26"/>
          <w:szCs w:val="26"/>
        </w:rPr>
      </w:pPr>
      <w:r w:rsidDel="00000000" w:rsidR="00000000" w:rsidRPr="00000000">
        <w:rPr>
          <w:b w:val="1"/>
          <w:sz w:val="26"/>
          <w:szCs w:val="26"/>
        </w:rPr>
        <w:drawing>
          <wp:inline distB="114300" distT="114300" distL="114300" distR="114300">
            <wp:extent cx="3995738" cy="2485720"/>
            <wp:effectExtent b="0" l="0" r="0" t="0"/>
            <wp:docPr id="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995738" cy="248572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rPr>
          <w:b w:val="1"/>
          <w:sz w:val="26"/>
          <w:szCs w:val="26"/>
        </w:rPr>
      </w:pPr>
      <w:r w:rsidDel="00000000" w:rsidR="00000000" w:rsidRPr="00000000">
        <w:rPr>
          <w:rtl w:val="0"/>
        </w:rPr>
      </w:r>
    </w:p>
    <w:p w:rsidR="00000000" w:rsidDel="00000000" w:rsidP="00000000" w:rsidRDefault="00000000" w:rsidRPr="00000000" w14:paraId="000000AB">
      <w:pPr>
        <w:pageBreakBefore w:val="0"/>
        <w:rPr>
          <w:b w:val="1"/>
          <w:sz w:val="26"/>
          <w:szCs w:val="26"/>
        </w:rPr>
      </w:pPr>
      <w:r w:rsidDel="00000000" w:rsidR="00000000" w:rsidRPr="00000000">
        <w:rPr>
          <w:rtl w:val="0"/>
        </w:rPr>
      </w:r>
    </w:p>
    <w:p w:rsidR="00000000" w:rsidDel="00000000" w:rsidP="00000000" w:rsidRDefault="00000000" w:rsidRPr="00000000" w14:paraId="000000AC">
      <w:pPr>
        <w:pageBreakBefore w:val="0"/>
        <w:rPr>
          <w:b w:val="1"/>
          <w:sz w:val="26"/>
          <w:szCs w:val="26"/>
        </w:rPr>
      </w:pPr>
      <w:r w:rsidDel="00000000" w:rsidR="00000000" w:rsidRPr="00000000">
        <w:rPr>
          <w:b w:val="1"/>
          <w:sz w:val="26"/>
          <w:szCs w:val="26"/>
          <w:rtl w:val="0"/>
        </w:rPr>
        <w:t xml:space="preserve">Marspet:</w:t>
      </w:r>
    </w:p>
    <w:p w:rsidR="00000000" w:rsidDel="00000000" w:rsidP="00000000" w:rsidRDefault="00000000" w:rsidRPr="00000000" w14:paraId="000000AD">
      <w:pPr>
        <w:pageBreakBefore w:val="0"/>
        <w:rPr>
          <w:b w:val="1"/>
          <w:sz w:val="26"/>
          <w:szCs w:val="26"/>
        </w:rPr>
      </w:pPr>
      <w:r w:rsidDel="00000000" w:rsidR="00000000" w:rsidRPr="00000000">
        <w:rPr>
          <w:rtl w:val="0"/>
        </w:rPr>
      </w:r>
    </w:p>
    <w:p w:rsidR="00000000" w:rsidDel="00000000" w:rsidP="00000000" w:rsidRDefault="00000000" w:rsidRPr="00000000" w14:paraId="000000AE">
      <w:pPr>
        <w:pageBreakBefore w:val="0"/>
        <w:numPr>
          <w:ilvl w:val="0"/>
          <w:numId w:val="1"/>
        </w:numPr>
        <w:ind w:left="720" w:hanging="360"/>
        <w:rPr>
          <w:b w:val="1"/>
          <w:sz w:val="26"/>
          <w:szCs w:val="26"/>
          <w:u w:val="none"/>
        </w:rPr>
      </w:pPr>
      <w:r w:rsidDel="00000000" w:rsidR="00000000" w:rsidRPr="00000000">
        <w:rPr>
          <w:b w:val="1"/>
          <w:sz w:val="26"/>
          <w:szCs w:val="26"/>
          <w:rtl w:val="0"/>
        </w:rPr>
        <w:t xml:space="preserve">Mai, 2000: Mit Mutter und Bruder nach Deutschland geflüchtet</w:t>
      </w:r>
    </w:p>
    <w:p w:rsidR="00000000" w:rsidDel="00000000" w:rsidP="00000000" w:rsidRDefault="00000000" w:rsidRPr="00000000" w14:paraId="000000AF">
      <w:pPr>
        <w:pageBreakBefore w:val="0"/>
        <w:rPr>
          <w:b w:val="1"/>
          <w:sz w:val="26"/>
          <w:szCs w:val="26"/>
        </w:rPr>
      </w:pPr>
      <w:r w:rsidDel="00000000" w:rsidR="00000000" w:rsidRPr="00000000">
        <w:rPr>
          <w:rtl w:val="0"/>
        </w:rPr>
      </w:r>
    </w:p>
    <w:p w:rsidR="00000000" w:rsidDel="00000000" w:rsidP="00000000" w:rsidRDefault="00000000" w:rsidRPr="00000000" w14:paraId="000000B0">
      <w:pPr>
        <w:pageBreakBefore w:val="0"/>
        <w:numPr>
          <w:ilvl w:val="0"/>
          <w:numId w:val="1"/>
        </w:numPr>
        <w:ind w:left="720" w:hanging="360"/>
        <w:rPr>
          <w:b w:val="1"/>
          <w:sz w:val="26"/>
          <w:szCs w:val="26"/>
          <w:u w:val="none"/>
        </w:rPr>
      </w:pPr>
      <w:r w:rsidDel="00000000" w:rsidR="00000000" w:rsidRPr="00000000">
        <w:rPr>
          <w:rtl w:val="0"/>
        </w:rPr>
      </w:r>
    </w:p>
    <w:p w:rsidR="00000000" w:rsidDel="00000000" w:rsidP="00000000" w:rsidRDefault="00000000" w:rsidRPr="00000000" w14:paraId="000000B1">
      <w:pPr>
        <w:pageBreakBefore w:val="0"/>
        <w:ind w:left="0" w:firstLine="0"/>
        <w:rPr>
          <w:b w:val="1"/>
          <w:sz w:val="26"/>
          <w:szCs w:val="26"/>
        </w:rPr>
      </w:pPr>
      <w:r w:rsidDel="00000000" w:rsidR="00000000" w:rsidRPr="00000000">
        <w:rPr>
          <w:b w:val="1"/>
          <w:sz w:val="26"/>
          <w:szCs w:val="26"/>
        </w:rPr>
        <w:drawing>
          <wp:inline distB="114300" distT="114300" distL="114300" distR="114300">
            <wp:extent cx="4443413" cy="4546748"/>
            <wp:effectExtent b="0" l="0" r="0" t="0"/>
            <wp:docPr id="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443413" cy="454674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ind w:left="0" w:firstLine="0"/>
        <w:rPr>
          <w:b w:val="1"/>
          <w:sz w:val="26"/>
          <w:szCs w:val="26"/>
        </w:rPr>
      </w:pPr>
      <w:r w:rsidDel="00000000" w:rsidR="00000000" w:rsidRPr="00000000">
        <w:rPr>
          <w:rtl w:val="0"/>
        </w:rPr>
      </w:r>
    </w:p>
    <w:p w:rsidR="00000000" w:rsidDel="00000000" w:rsidP="00000000" w:rsidRDefault="00000000" w:rsidRPr="00000000" w14:paraId="000000B3">
      <w:pPr>
        <w:pageBreakBefore w:val="0"/>
        <w:numPr>
          <w:ilvl w:val="0"/>
          <w:numId w:val="1"/>
        </w:numPr>
        <w:ind w:left="720" w:hanging="360"/>
        <w:rPr>
          <w:b w:val="1"/>
          <w:sz w:val="26"/>
          <w:szCs w:val="26"/>
          <w:u w:val="none"/>
        </w:rPr>
      </w:pPr>
      <w:r w:rsidDel="00000000" w:rsidR="00000000" w:rsidRPr="00000000">
        <w:rPr>
          <w:b w:val="1"/>
          <w:sz w:val="26"/>
          <w:szCs w:val="26"/>
          <w:rtl w:val="0"/>
        </w:rPr>
        <w:t xml:space="preserve">1956 </w:t>
      </w:r>
      <w:r w:rsidDel="00000000" w:rsidR="00000000" w:rsidRPr="00000000">
        <w:rPr>
          <w:sz w:val="26"/>
          <w:szCs w:val="26"/>
          <w:rtl w:val="0"/>
        </w:rPr>
        <w:t xml:space="preserve">fand zum ersten Mal der Eurovision Song Contest statt (von dem ich ein großer Fan bin). Und wurde seitdem 64 Mal veranstaltet. Letztes Jahr war das erste Mal, dass er ausfallen musste. </w:t>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3.png"/><Relationship Id="rId21" Type="http://schemas.openxmlformats.org/officeDocument/2006/relationships/image" Target="media/image5.png"/><Relationship Id="rId24" Type="http://schemas.openxmlformats.org/officeDocument/2006/relationships/hyperlink" Target="http://www.google.de" TargetMode="Externa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image" Target="media/image7.png"/><Relationship Id="rId25" Type="http://schemas.openxmlformats.org/officeDocument/2006/relationships/hyperlink" Target="https://www.bonn.de/service-bieten/aktuelles-zahlen-fakten/bonn-in-zahlen.php" TargetMode="External"/><Relationship Id="rId28" Type="http://schemas.openxmlformats.org/officeDocument/2006/relationships/image" Target="media/image10.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canva.com/" TargetMode="External"/><Relationship Id="rId29" Type="http://schemas.openxmlformats.org/officeDocument/2006/relationships/image" Target="media/image1.png"/><Relationship Id="rId7" Type="http://schemas.openxmlformats.org/officeDocument/2006/relationships/hyperlink" Target="https://infogram.com/" TargetMode="External"/><Relationship Id="rId8" Type="http://schemas.openxmlformats.org/officeDocument/2006/relationships/hyperlink" Target="https://www.datawrapper.de/" TargetMode="External"/><Relationship Id="rId30" Type="http://schemas.openxmlformats.org/officeDocument/2006/relationships/image" Target="media/image18.png"/><Relationship Id="rId11" Type="http://schemas.openxmlformats.org/officeDocument/2006/relationships/hyperlink" Target="https://de.statista.com/statistik/daten/studie/1825/umfrage/koerpergroesse-nach-geschlecht/#professional" TargetMode="External"/><Relationship Id="rId10" Type="http://schemas.openxmlformats.org/officeDocument/2006/relationships/image" Target="media/image14.jpg"/><Relationship Id="rId13" Type="http://schemas.openxmlformats.org/officeDocument/2006/relationships/image" Target="media/image11.png"/><Relationship Id="rId12" Type="http://schemas.openxmlformats.org/officeDocument/2006/relationships/hyperlink" Target="http://appsso.eurostat.ec.europa.eu/nui/submitViewTableAction.do" TargetMode="External"/><Relationship Id="rId15" Type="http://schemas.openxmlformats.org/officeDocument/2006/relationships/image" Target="media/image17.png"/><Relationship Id="rId14" Type="http://schemas.openxmlformats.org/officeDocument/2006/relationships/image" Target="media/image16.png"/><Relationship Id="rId17" Type="http://schemas.openxmlformats.org/officeDocument/2006/relationships/image" Target="media/image8.png"/><Relationship Id="rId16" Type="http://schemas.openxmlformats.org/officeDocument/2006/relationships/image" Target="media/image13.png"/><Relationship Id="rId19" Type="http://schemas.openxmlformats.org/officeDocument/2006/relationships/image" Target="media/image9.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